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136" w:rsidRDefault="004D570C" w:rsidP="0083513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835136">
        <w:rPr>
          <w:rFonts w:ascii="Times New Roman" w:hAnsi="Times New Roman"/>
          <w:b/>
        </w:rPr>
        <w:t>Муниципальное бюджетное общеобразовательное учреждение</w:t>
      </w:r>
    </w:p>
    <w:p w:rsidR="00835136" w:rsidRDefault="00835136" w:rsidP="0083513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средняя общеобразовательная школа №67 г. Пензы</w:t>
      </w:r>
    </w:p>
    <w:p w:rsidR="00835136" w:rsidRDefault="00835136" w:rsidP="0083513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1843"/>
        <w:gridCol w:w="3969"/>
      </w:tblGrid>
      <w:tr w:rsidR="00835136" w:rsidTr="0083513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«ПРИНЯТО»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педагогический совет протокол №  8 от 29.08.2018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ind w:right="176" w:firstLine="29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«УТВЕРЖДЕНО»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238-н от 29.08.2018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 №67г. Пензы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__________________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</w:t>
            </w:r>
            <w:proofErr w:type="spellStart"/>
            <w:r>
              <w:rPr>
                <w:rFonts w:ascii="Times New Roman" w:hAnsi="Times New Roman"/>
              </w:rPr>
              <w:t>И.Ю.Волчкова</w:t>
            </w:r>
            <w:proofErr w:type="spellEnd"/>
          </w:p>
          <w:p w:rsidR="00835136" w:rsidRDefault="008351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5136" w:rsidTr="00835136"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5136" w:rsidTr="00835136">
        <w:tc>
          <w:tcPr>
            <w:tcW w:w="9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Рабочая программа учебного предмета</w:t>
            </w: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 Технология (технологии ведения дома)</w:t>
            </w: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для 5 класса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разработана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                    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Количество часов  68                                                  </w:t>
            </w:r>
          </w:p>
          <w:p w:rsidR="00835136" w:rsidRDefault="008351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</w:p>
          <w:p w:rsidR="00835136" w:rsidRDefault="00835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835136" w:rsidRDefault="00835136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Составитель: Куликова А.В.,</w:t>
            </w:r>
          </w:p>
          <w:p w:rsidR="00835136" w:rsidRDefault="00835136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учитель технологии</w:t>
            </w:r>
          </w:p>
          <w:p w:rsidR="00835136" w:rsidRDefault="00835136">
            <w:pPr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МБОУ СОШ №  67 г. Пензы</w:t>
            </w:r>
          </w:p>
          <w:p w:rsidR="00835136" w:rsidRDefault="0083513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835136" w:rsidRDefault="00835136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2018- 2019 учебный год</w:t>
            </w:r>
          </w:p>
        </w:tc>
      </w:tr>
    </w:tbl>
    <w:p w:rsidR="00835136" w:rsidRDefault="00835136" w:rsidP="004D570C">
      <w:pPr>
        <w:rPr>
          <w:rFonts w:ascii="Times New Roman" w:hAnsi="Times New Roman" w:cs="Times New Roman"/>
          <w:sz w:val="32"/>
          <w:szCs w:val="32"/>
        </w:rPr>
      </w:pPr>
    </w:p>
    <w:p w:rsidR="00835136" w:rsidRDefault="00835136" w:rsidP="004D570C">
      <w:pPr>
        <w:rPr>
          <w:rFonts w:ascii="Times New Roman" w:hAnsi="Times New Roman" w:cs="Times New Roman"/>
          <w:sz w:val="32"/>
          <w:szCs w:val="32"/>
        </w:rPr>
      </w:pPr>
    </w:p>
    <w:p w:rsidR="004D570C" w:rsidRDefault="004D570C" w:rsidP="004D57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D570C" w:rsidRPr="00BD4E72" w:rsidRDefault="004D570C" w:rsidP="004D570C">
      <w:pPr>
        <w:rPr>
          <w:rFonts w:ascii="Times New Roman" w:hAnsi="Times New Roman" w:cs="Times New Roman"/>
          <w:sz w:val="28"/>
          <w:szCs w:val="28"/>
        </w:rPr>
      </w:pPr>
      <w:r w:rsidRPr="001C2E9D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BD4E72">
        <w:rPr>
          <w:rFonts w:ascii="Times New Roman" w:hAnsi="Times New Roman" w:cs="Times New Roman"/>
          <w:sz w:val="28"/>
          <w:szCs w:val="28"/>
        </w:rPr>
        <w:t>Рабочая программа по предмету Технология (технологии ве</w:t>
      </w:r>
      <w:r w:rsidRPr="00BD4E72">
        <w:rPr>
          <w:rFonts w:ascii="Times New Roman" w:hAnsi="Times New Roman" w:cs="Times New Roman"/>
          <w:sz w:val="28"/>
          <w:szCs w:val="28"/>
        </w:rPr>
        <w:softHyphen/>
        <w:t>дения дома) для 5 класса составлена на основе Федерального госу</w:t>
      </w:r>
      <w:r w:rsidRPr="00BD4E72">
        <w:rPr>
          <w:rFonts w:ascii="Times New Roman" w:hAnsi="Times New Roman" w:cs="Times New Roman"/>
          <w:sz w:val="28"/>
          <w:szCs w:val="28"/>
        </w:rPr>
        <w:softHyphen/>
        <w:t xml:space="preserve">дарственного стандарта основного общего образования, Примерной программы основного общего образования и авторской программы А.Т. Тищенко и Н. В. Синица «Технология 5-8 классы». </w:t>
      </w:r>
    </w:p>
    <w:p w:rsidR="004D570C" w:rsidRPr="00BD4E72" w:rsidRDefault="004D570C" w:rsidP="004D570C">
      <w:pPr>
        <w:shd w:val="clear" w:color="auto" w:fill="FFFFFF"/>
        <w:ind w:left="43" w:firstLine="558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color w:val="000000"/>
          <w:sz w:val="28"/>
          <w:szCs w:val="28"/>
        </w:rPr>
        <w:t>Примерная программа включает четыре раздела: пояснительную записку;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планируемые результаты,</w:t>
      </w:r>
      <w:r w:rsidRPr="00BD4E72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программы;</w:t>
      </w:r>
      <w:r w:rsidRPr="004D57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4E72">
        <w:rPr>
          <w:rFonts w:ascii="Times New Roman" w:hAnsi="Times New Roman" w:cs="Times New Roman"/>
          <w:color w:val="000000"/>
          <w:sz w:val="28"/>
          <w:szCs w:val="28"/>
        </w:rPr>
        <w:t>тематический план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BD4E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D570C" w:rsidRPr="00BD4E72" w:rsidRDefault="004D570C" w:rsidP="004D570C">
      <w:pPr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Данная рабочая программа рассчитана на 68 часов (по 2 часа в неделю)</w:t>
      </w:r>
    </w:p>
    <w:p w:rsidR="004D570C" w:rsidRPr="00BD4E72" w:rsidRDefault="004D570C" w:rsidP="004D570C">
      <w:pPr>
        <w:pStyle w:val="a5"/>
        <w:ind w:firstLine="567"/>
        <w:jc w:val="left"/>
        <w:rPr>
          <w:sz w:val="28"/>
          <w:szCs w:val="28"/>
        </w:rPr>
      </w:pPr>
      <w:r w:rsidRPr="00BD4E72">
        <w:rPr>
          <w:b/>
          <w:bCs/>
          <w:sz w:val="28"/>
          <w:szCs w:val="28"/>
        </w:rPr>
        <w:t>Планируемые результаты</w:t>
      </w:r>
      <w:r w:rsidRPr="00BD4E72">
        <w:rPr>
          <w:sz w:val="28"/>
          <w:szCs w:val="28"/>
        </w:rPr>
        <w:t xml:space="preserve"> по окончании курса технологии в 5 классе основной школы </w:t>
      </w:r>
    </w:p>
    <w:p w:rsidR="004D570C" w:rsidRPr="00BD4E72" w:rsidRDefault="004D570C" w:rsidP="004D570C">
      <w:pPr>
        <w:pStyle w:val="a5"/>
        <w:numPr>
          <w:ilvl w:val="0"/>
          <w:numId w:val="4"/>
        </w:numPr>
        <w:tabs>
          <w:tab w:val="num" w:pos="360"/>
        </w:tabs>
        <w:ind w:left="0" w:firstLine="0"/>
        <w:jc w:val="left"/>
        <w:rPr>
          <w:sz w:val="28"/>
          <w:szCs w:val="28"/>
        </w:rPr>
      </w:pPr>
      <w:r w:rsidRPr="00BD4E72">
        <w:rPr>
          <w:sz w:val="28"/>
          <w:szCs w:val="28"/>
        </w:rPr>
        <w:t xml:space="preserve">овладеть безопасными приемами труда с инструментами, швейными машинами, электробытовыми приборами; </w:t>
      </w:r>
    </w:p>
    <w:p w:rsidR="004D570C" w:rsidRPr="00BD4E72" w:rsidRDefault="004D570C" w:rsidP="004D570C">
      <w:pPr>
        <w:pStyle w:val="a5"/>
        <w:numPr>
          <w:ilvl w:val="0"/>
          <w:numId w:val="4"/>
        </w:numPr>
        <w:tabs>
          <w:tab w:val="num" w:pos="360"/>
        </w:tabs>
        <w:ind w:left="0" w:firstLine="0"/>
        <w:jc w:val="left"/>
        <w:rPr>
          <w:sz w:val="28"/>
          <w:szCs w:val="28"/>
        </w:rPr>
      </w:pPr>
      <w:r w:rsidRPr="00BD4E72">
        <w:rPr>
          <w:sz w:val="28"/>
          <w:szCs w:val="28"/>
        </w:rPr>
        <w:t xml:space="preserve">овладеть 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4D570C" w:rsidRPr="00BD4E72" w:rsidRDefault="004D570C" w:rsidP="004D570C">
      <w:pPr>
        <w:pStyle w:val="a5"/>
        <w:numPr>
          <w:ilvl w:val="0"/>
          <w:numId w:val="4"/>
        </w:numPr>
        <w:tabs>
          <w:tab w:val="num" w:pos="360"/>
        </w:tabs>
        <w:ind w:left="0" w:firstLine="0"/>
        <w:jc w:val="left"/>
        <w:rPr>
          <w:sz w:val="28"/>
          <w:szCs w:val="28"/>
        </w:rPr>
      </w:pPr>
      <w:r w:rsidRPr="00BD4E72">
        <w:rPr>
          <w:sz w:val="28"/>
          <w:szCs w:val="28"/>
        </w:rPr>
        <w:t xml:space="preserve">овладеть навыками изготовления и художественного оформления швейных изделий, </w:t>
      </w:r>
    </w:p>
    <w:p w:rsidR="004D570C" w:rsidRPr="00BD4E72" w:rsidRDefault="004D570C" w:rsidP="004D570C">
      <w:pPr>
        <w:pStyle w:val="a5"/>
        <w:numPr>
          <w:ilvl w:val="0"/>
          <w:numId w:val="4"/>
        </w:numPr>
        <w:tabs>
          <w:tab w:val="num" w:pos="360"/>
        </w:tabs>
        <w:ind w:left="0" w:firstLine="0"/>
        <w:jc w:val="left"/>
        <w:rPr>
          <w:sz w:val="28"/>
          <w:szCs w:val="28"/>
        </w:rPr>
      </w:pPr>
      <w:r w:rsidRPr="00BD4E72">
        <w:rPr>
          <w:sz w:val="28"/>
          <w:szCs w:val="28"/>
        </w:rPr>
        <w:t xml:space="preserve">овладеть элементами  навыков ведения домашнего хозяйства, </w:t>
      </w:r>
    </w:p>
    <w:p w:rsidR="004D570C" w:rsidRPr="00BD4E72" w:rsidRDefault="004D570C" w:rsidP="004D570C">
      <w:pPr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познакомить с основными профессиями пищевой и легкой промышленности. </w:t>
      </w:r>
    </w:p>
    <w:p w:rsidR="004D570C" w:rsidRPr="00BD4E72" w:rsidRDefault="004D570C" w:rsidP="004D570C">
      <w:pPr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BD4E72">
        <w:rPr>
          <w:rFonts w:ascii="Times New Roman" w:hAnsi="Times New Roman" w:cs="Times New Roman"/>
          <w:b/>
          <w:sz w:val="28"/>
          <w:szCs w:val="28"/>
        </w:rPr>
        <w:t>Универсальные учебные действия</w:t>
      </w:r>
    </w:p>
    <w:p w:rsidR="004D570C" w:rsidRPr="00BD4E72" w:rsidRDefault="004D570C" w:rsidP="004D570C">
      <w:pPr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BD4E72">
        <w:rPr>
          <w:rFonts w:ascii="Times New Roman" w:hAnsi="Times New Roman" w:cs="Times New Roman"/>
          <w:b/>
          <w:sz w:val="28"/>
          <w:szCs w:val="28"/>
        </w:rPr>
        <w:t xml:space="preserve"> при изучении предмета «Технология»</w:t>
      </w:r>
    </w:p>
    <w:p w:rsidR="00835136" w:rsidRDefault="004D570C" w:rsidP="004D570C">
      <w:pPr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   УУД являются обязательным компонентом содержания любого учебного предмета (см. раздел Основной образовательной программы</w:t>
      </w:r>
      <w:proofErr w:type="gramStart"/>
      <w:r w:rsidRPr="00BD4E7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BD4E72">
        <w:rPr>
          <w:rFonts w:ascii="Times New Roman" w:hAnsi="Times New Roman" w:cs="Times New Roman"/>
          <w:sz w:val="28"/>
          <w:szCs w:val="28"/>
        </w:rPr>
        <w:t xml:space="preserve"> В соответствии с ФГОС в программе представлено 4 вида УУД: личностные, регулятивные, познавательные, коммуникативные.</w:t>
      </w:r>
    </w:p>
    <w:p w:rsidR="004D570C" w:rsidRPr="00BD4E72" w:rsidRDefault="004D570C" w:rsidP="004D570C">
      <w:pPr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D4E72">
        <w:rPr>
          <w:rFonts w:ascii="Times New Roman" w:hAnsi="Times New Roman" w:cs="Times New Roman"/>
          <w:b/>
          <w:sz w:val="28"/>
          <w:szCs w:val="28"/>
        </w:rPr>
        <w:t xml:space="preserve">       Личностные УУД: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  - действие </w:t>
      </w:r>
      <w:proofErr w:type="spellStart"/>
      <w:r w:rsidRPr="00BD4E72">
        <w:rPr>
          <w:rFonts w:ascii="Times New Roman" w:hAnsi="Times New Roman" w:cs="Times New Roman"/>
          <w:sz w:val="28"/>
          <w:szCs w:val="28"/>
        </w:rPr>
        <w:t>смыслообразования</w:t>
      </w:r>
      <w:proofErr w:type="spellEnd"/>
      <w:r w:rsidRPr="00BD4E72">
        <w:rPr>
          <w:rFonts w:ascii="Times New Roman" w:hAnsi="Times New Roman" w:cs="Times New Roman"/>
          <w:sz w:val="28"/>
          <w:szCs w:val="28"/>
        </w:rPr>
        <w:t xml:space="preserve"> (интерес, мотивация); 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  - действие нравственно-этического оценивания («что такое хорошо, что такое плохо»);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личного, эмоционального отношения к себе и окружающему миру;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интереса к себе и окружающему миру (когда ребёнок задаёт вопросы);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эмоциональное осознание себя и окружающего мира;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lastRenderedPageBreak/>
        <w:t>- формирование позитивного отношения к себе и окружающему миру;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формирования желания выполнять учебные действия;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использование фантазии, воображения при выполнении учебных действий.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В сфере </w:t>
      </w:r>
      <w:proofErr w:type="gramStart"/>
      <w:r w:rsidRPr="00BD4E72">
        <w:rPr>
          <w:rFonts w:ascii="Times New Roman" w:hAnsi="Times New Roman" w:cs="Times New Roman"/>
          <w:sz w:val="28"/>
          <w:szCs w:val="28"/>
        </w:rPr>
        <w:t>личностных</w:t>
      </w:r>
      <w:proofErr w:type="gramEnd"/>
      <w:r w:rsidRPr="00BD4E72">
        <w:rPr>
          <w:rFonts w:ascii="Times New Roman" w:hAnsi="Times New Roman" w:cs="Times New Roman"/>
          <w:sz w:val="28"/>
          <w:szCs w:val="28"/>
        </w:rPr>
        <w:t xml:space="preserve"> УУД будут сформированы: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внутренняя позиция школьника;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личностная мотивация учебной деятельности;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ориентация на моральные нормы и их выполнение.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BD4E72">
        <w:rPr>
          <w:rFonts w:ascii="Times New Roman" w:hAnsi="Times New Roman" w:cs="Times New Roman"/>
          <w:b/>
          <w:sz w:val="28"/>
          <w:szCs w:val="28"/>
        </w:rPr>
        <w:t xml:space="preserve">             Познавательные УУД: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BD4E7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BD4E72">
        <w:rPr>
          <w:rFonts w:ascii="Times New Roman" w:hAnsi="Times New Roman" w:cs="Times New Roman"/>
          <w:sz w:val="28"/>
          <w:szCs w:val="28"/>
        </w:rPr>
        <w:t xml:space="preserve"> универсальные действия: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самостоятельное выделение и формулирование познавательной цели;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структурирование знаний;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выбор наиболее эффективных способов решения задач в зависимости от конкретных условий.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Универсальные логические действия: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имеют наиболее общий (всеобщий) характер и направлены на установление связей и отношений в любой области знания;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способность и умение учащихся производить простые логические действия (анализ, синтез, сравнение, обобщение и др.);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составные логические операции (построение отрицания, утверждение и опровержение как построение рассуждения с использованием различных логических схем).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В сфере развития </w:t>
      </w:r>
      <w:proofErr w:type="gramStart"/>
      <w:r w:rsidRPr="00BD4E72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BD4E72">
        <w:rPr>
          <w:rFonts w:ascii="Times New Roman" w:hAnsi="Times New Roman" w:cs="Times New Roman"/>
          <w:sz w:val="28"/>
          <w:szCs w:val="28"/>
        </w:rPr>
        <w:t xml:space="preserve"> УУД ученики научатся: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- использовать </w:t>
      </w:r>
      <w:proofErr w:type="spellStart"/>
      <w:r w:rsidRPr="00BD4E72">
        <w:rPr>
          <w:rFonts w:ascii="Times New Roman" w:hAnsi="Times New Roman" w:cs="Times New Roman"/>
          <w:sz w:val="28"/>
          <w:szCs w:val="28"/>
        </w:rPr>
        <w:t>знако</w:t>
      </w:r>
      <w:proofErr w:type="spellEnd"/>
      <w:r w:rsidRPr="00BD4E72">
        <w:rPr>
          <w:rFonts w:ascii="Times New Roman" w:hAnsi="Times New Roman" w:cs="Times New Roman"/>
          <w:sz w:val="28"/>
          <w:szCs w:val="28"/>
        </w:rPr>
        <w:t>-символические средства, в том числе овладеют действием моделирования;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- овладеют широким спектром логических действий и операций, включая общий прием решения задач. 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       </w:t>
      </w:r>
      <w:r w:rsidRPr="00BD4E72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планирование учебного сотрудничества с учителем и сверстниками – определение цели, функций участников, способов взаимодействия;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постановка вопросов – инициативное сотрудничество в поиске и сборе информации;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разрешение конфликтов –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- умения с достаточной полнотой и точностью выражать свои мысли в соответствии с задачами и условиями коммуникации; владение </w:t>
      </w:r>
      <w:r w:rsidRPr="00BD4E72">
        <w:rPr>
          <w:rFonts w:ascii="Times New Roman" w:hAnsi="Times New Roman" w:cs="Times New Roman"/>
          <w:sz w:val="28"/>
          <w:szCs w:val="28"/>
        </w:rPr>
        <w:lastRenderedPageBreak/>
        <w:t>монологической и диалогической формами речи в соответствии с грамматическими и синтаксическими нормами родного языка;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умения объяснять свой выбор, строить фразы, отвечать на поставленный вопрос, аргументировать;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вербальных способов коммуникации (вижу, слышу, слушаю, отвечаю, спрашиваю);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невербальных способов коммуникации – посредством контакта глаз, мимики, жестов, позы, интонации и т.п.);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умения работать в парах и малых группах;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формирование опосредованной коммуникации (использование знаков и символов).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В сфере </w:t>
      </w:r>
      <w:proofErr w:type="gramStart"/>
      <w:r w:rsidRPr="00BD4E72">
        <w:rPr>
          <w:rFonts w:ascii="Times New Roman" w:hAnsi="Times New Roman" w:cs="Times New Roman"/>
          <w:sz w:val="28"/>
          <w:szCs w:val="28"/>
        </w:rPr>
        <w:t>коммуникативных</w:t>
      </w:r>
      <w:proofErr w:type="gramEnd"/>
      <w:r w:rsidRPr="00BD4E72">
        <w:rPr>
          <w:rFonts w:ascii="Times New Roman" w:hAnsi="Times New Roman" w:cs="Times New Roman"/>
          <w:sz w:val="28"/>
          <w:szCs w:val="28"/>
        </w:rPr>
        <w:t xml:space="preserve"> УУД ученики смогут: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учитывать позицию собеседника (партнера);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организовать и осуществить сотрудничество и кооперацию с учителем и сверстниками;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адекватно передавать информацию;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отображать предметное содержание и условия деятельности в речи.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  <w:r w:rsidRPr="00BD4E72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b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целеполагание;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планирование;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прогнозирование;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контроль в форме сличения способа действия и его результата с заданным эталоном;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коррекция;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- оценка;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 xml:space="preserve">- волевая </w:t>
      </w:r>
      <w:proofErr w:type="spellStart"/>
      <w:r w:rsidRPr="00BD4E72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BD4E72">
        <w:rPr>
          <w:rFonts w:ascii="Times New Roman" w:hAnsi="Times New Roman" w:cs="Times New Roman"/>
          <w:sz w:val="28"/>
          <w:szCs w:val="28"/>
        </w:rPr>
        <w:t xml:space="preserve"> как способность к мобилизации сил и энергии; способность к волевому усилию – к выбору в ситуации мотивационного конфликта и преодолению препятствий.</w:t>
      </w: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</w:p>
    <w:p w:rsidR="004D570C" w:rsidRPr="00BD4E72" w:rsidRDefault="004D570C" w:rsidP="004D570C">
      <w:pPr>
        <w:spacing w:after="0" w:line="240" w:lineRule="auto"/>
        <w:ind w:right="-5" w:firstLine="567"/>
        <w:rPr>
          <w:rFonts w:ascii="Times New Roman" w:hAnsi="Times New Roman" w:cs="Times New Roman"/>
          <w:sz w:val="28"/>
          <w:szCs w:val="28"/>
        </w:rPr>
      </w:pPr>
      <w:r w:rsidRPr="00BD4E72">
        <w:rPr>
          <w:rFonts w:ascii="Times New Roman" w:hAnsi="Times New Roman" w:cs="Times New Roman"/>
          <w:sz w:val="28"/>
          <w:szCs w:val="28"/>
        </w:rPr>
        <w:t>В сфере регулятивных УУД ученики смогут овладеть всеми типами учебных действий, включая способность принимать и сохранять учебную цель и задачу, планировать её реализацию, в том числе во внутреннем плане, контролировать и оценивать свои действия, вносить соответствующие коррективы в их выполнение.</w:t>
      </w:r>
    </w:p>
    <w:p w:rsidR="004D570C" w:rsidRPr="007D41D9" w:rsidRDefault="004D570C" w:rsidP="004D570C">
      <w:pPr>
        <w:ind w:right="-5"/>
        <w:rPr>
          <w:rFonts w:ascii="Times New Roman" w:hAnsi="Times New Roman" w:cs="Times New Roman"/>
          <w:sz w:val="28"/>
          <w:szCs w:val="28"/>
        </w:rPr>
      </w:pPr>
    </w:p>
    <w:p w:rsidR="004D570C" w:rsidRPr="007D41D9" w:rsidRDefault="004D570C" w:rsidP="004D570C">
      <w:pPr>
        <w:ind w:right="-5"/>
        <w:rPr>
          <w:rFonts w:ascii="Times New Roman" w:hAnsi="Times New Roman" w:cs="Times New Roman"/>
          <w:sz w:val="28"/>
          <w:szCs w:val="28"/>
        </w:rPr>
      </w:pPr>
    </w:p>
    <w:p w:rsidR="004D570C" w:rsidRPr="007D41D9" w:rsidRDefault="004D570C" w:rsidP="004D570C">
      <w:pPr>
        <w:ind w:right="-5"/>
        <w:rPr>
          <w:rFonts w:ascii="Times New Roman" w:hAnsi="Times New Roman" w:cs="Times New Roman"/>
          <w:sz w:val="28"/>
          <w:szCs w:val="28"/>
        </w:rPr>
      </w:pPr>
    </w:p>
    <w:p w:rsidR="004D570C" w:rsidRDefault="004D570C" w:rsidP="004D570C">
      <w:pPr>
        <w:pStyle w:val="a5"/>
        <w:rPr>
          <w:sz w:val="24"/>
          <w:szCs w:val="24"/>
        </w:rPr>
      </w:pPr>
    </w:p>
    <w:p w:rsidR="004D570C" w:rsidRDefault="004D570C" w:rsidP="004D570C">
      <w:pPr>
        <w:pStyle w:val="1"/>
      </w:pPr>
    </w:p>
    <w:p w:rsidR="004D570C" w:rsidRPr="001E7D87" w:rsidRDefault="004D570C" w:rsidP="004D570C">
      <w:pPr>
        <w:pStyle w:val="1"/>
        <w:jc w:val="left"/>
      </w:pPr>
      <w:r w:rsidRPr="001E7D87">
        <w:t xml:space="preserve">                                                Содержание программы</w:t>
      </w:r>
    </w:p>
    <w:p w:rsidR="004D570C" w:rsidRPr="001E7D87" w:rsidRDefault="004D570C" w:rsidP="004D570C">
      <w:pPr>
        <w:pStyle w:val="1"/>
      </w:pPr>
      <w:r w:rsidRPr="001E7D87">
        <w:t>Вводное занятие(2час.)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Содержание курса « Технология» 5 класс. Требования техники безопасности и охраны труда в мастерской. Организация рабочего места. Санитарные требования к помещению кухни и столовой. Правила санитарии и гигиены при обработке пищевых продуктов.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 xml:space="preserve">Практические работы 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 xml:space="preserve">Приведение помещения кухни в соответствие с требованиями санитарии и гигиены. Проведение сухой и влажной уборки. Рациональное размещение инструментов на рабочих местах. </w:t>
      </w:r>
      <w:r w:rsidRPr="001E7D87">
        <w:rPr>
          <w:color w:val="000000"/>
          <w:sz w:val="28"/>
          <w:szCs w:val="28"/>
        </w:rPr>
        <w:t xml:space="preserve">Безопасные приемы работы с оборудованием, инструментами, горячими жидкостями. </w:t>
      </w:r>
      <w:r w:rsidRPr="001E7D87">
        <w:rPr>
          <w:sz w:val="28"/>
          <w:szCs w:val="28"/>
        </w:rPr>
        <w:t>Освоение способов применения различных моющих и чистящих средств.</w:t>
      </w:r>
      <w:r w:rsidRPr="001E7D87">
        <w:rPr>
          <w:color w:val="000000"/>
          <w:sz w:val="28"/>
          <w:szCs w:val="28"/>
        </w:rPr>
        <w:t xml:space="preserve"> Оказание первой помощи при ожогах, порезах и других травмах.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  <w:r w:rsidRPr="001E7D87">
        <w:rPr>
          <w:rFonts w:ascii="Times New Roman" w:hAnsi="Times New Roman" w:cs="Times New Roman"/>
          <w:sz w:val="28"/>
          <w:szCs w:val="28"/>
        </w:rPr>
        <w:t xml:space="preserve">Рабочее место бригады на кухне. </w:t>
      </w:r>
    </w:p>
    <w:p w:rsidR="004D570C" w:rsidRPr="001E7D87" w:rsidRDefault="004D570C" w:rsidP="004D570C">
      <w:pPr>
        <w:pStyle w:val="1"/>
        <w:jc w:val="left"/>
      </w:pPr>
    </w:p>
    <w:p w:rsidR="004D570C" w:rsidRPr="001E7D87" w:rsidRDefault="004D570C" w:rsidP="004D570C">
      <w:pPr>
        <w:pStyle w:val="1"/>
      </w:pPr>
      <w:r w:rsidRPr="001E7D87">
        <w:t xml:space="preserve"> Кулинария (12 час).</w:t>
      </w:r>
    </w:p>
    <w:p w:rsidR="004D570C" w:rsidRPr="001E7D87" w:rsidRDefault="004D570C" w:rsidP="004D570C">
      <w:pPr>
        <w:pStyle w:val="2"/>
      </w:pPr>
    </w:p>
    <w:p w:rsidR="004D570C" w:rsidRPr="001E7D87" w:rsidRDefault="004D570C" w:rsidP="004D570C">
      <w:pPr>
        <w:pStyle w:val="2"/>
      </w:pPr>
      <w:r w:rsidRPr="001E7D87">
        <w:t>Физиология питания (2 часа).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snapToGrid w:val="0"/>
          <w:color w:val="000000"/>
          <w:sz w:val="28"/>
          <w:szCs w:val="28"/>
        </w:rPr>
        <w:t>Понятие о процессе пищеварения. Общие сведения о питательных веществах и витаминах. Содержание витаминов в пищевых продуктах</w:t>
      </w:r>
      <w:r w:rsidRPr="001E7D87">
        <w:rPr>
          <w:i/>
          <w:iCs/>
          <w:snapToGrid w:val="0"/>
          <w:color w:val="000000"/>
          <w:sz w:val="28"/>
          <w:szCs w:val="28"/>
        </w:rPr>
        <w:t>.</w:t>
      </w:r>
      <w:r w:rsidRPr="001E7D87">
        <w:rPr>
          <w:snapToGrid w:val="0"/>
          <w:color w:val="000000"/>
          <w:sz w:val="28"/>
          <w:szCs w:val="28"/>
        </w:rPr>
        <w:t xml:space="preserve"> Суточная потребность в витаминах.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  <w:r w:rsidRPr="001E7D87">
        <w:rPr>
          <w:rFonts w:ascii="Times New Roman" w:hAnsi="Times New Roman" w:cs="Times New Roman"/>
          <w:sz w:val="28"/>
          <w:szCs w:val="28"/>
        </w:rPr>
        <w:t>Работа с таблицами по составу и количеству витаминов в различных продуктах</w:t>
      </w:r>
      <w:r w:rsidRPr="001E7D8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1E7D87">
        <w:rPr>
          <w:rFonts w:ascii="Times New Roman" w:hAnsi="Times New Roman" w:cs="Times New Roman"/>
          <w:sz w:val="28"/>
          <w:szCs w:val="28"/>
        </w:rPr>
        <w:t xml:space="preserve"> Определение количества и состава продуктов, обеспечивающих  суточную потребность человека в витаминах.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  <w:r w:rsidRPr="001E7D87">
        <w:rPr>
          <w:rFonts w:ascii="Times New Roman" w:hAnsi="Times New Roman" w:cs="Times New Roman"/>
          <w:sz w:val="28"/>
          <w:szCs w:val="28"/>
        </w:rPr>
        <w:t xml:space="preserve">Таблицы, справочные материалы. </w:t>
      </w:r>
    </w:p>
    <w:p w:rsidR="004D570C" w:rsidRPr="001E7D87" w:rsidRDefault="004D570C" w:rsidP="004D570C">
      <w:pPr>
        <w:pStyle w:val="2"/>
      </w:pPr>
      <w:r w:rsidRPr="001E7D87">
        <w:t>Технология приготовления пищи (12 час):</w:t>
      </w:r>
    </w:p>
    <w:p w:rsidR="004D570C" w:rsidRPr="001E7D87" w:rsidRDefault="004D570C" w:rsidP="004D570C">
      <w:pPr>
        <w:pStyle w:val="2"/>
      </w:pPr>
      <w:r w:rsidRPr="001E7D87">
        <w:t>Бутерброды, горячие напитки (2 часа)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Продукты, используемые для приготовления бутербродов. Виды бутербродов. Способы оформления открытых бутербродов. Условия и сроки хранения бутербродов.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Виды горячих напитков. Способы заваривания кофе, какао, чая и трав.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Выполнение эскизов художественного оформления бутербродов. Нарезка продуктов. Подбор ножей и разделочных досок. Приготовление бутербродов и горячих напитков к завтраку.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lastRenderedPageBreak/>
        <w:t>Объекты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>Бутерброды и горячие напитки к завтраку.</w:t>
      </w:r>
    </w:p>
    <w:p w:rsidR="004D570C" w:rsidRPr="001E7D87" w:rsidRDefault="004D570C" w:rsidP="004D570C">
      <w:pPr>
        <w:pStyle w:val="2"/>
      </w:pPr>
      <w:r w:rsidRPr="001E7D87">
        <w:t>Блюда из яиц (2 часа)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Строение яйца. Способы определения свежести яиц. Приспособления и оборудование для приготовления блюд из яиц. Особенности кулинарного использования перепелиных яиц.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Определение свежести яиц. Первичная обработка яиц. Приготовление блюда из яиц. Крашение и роспись яиц.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>Омлет, яичница, вареные яйца.</w:t>
      </w:r>
    </w:p>
    <w:p w:rsidR="004D570C" w:rsidRPr="001E7D87" w:rsidRDefault="004D570C" w:rsidP="004D570C">
      <w:pPr>
        <w:pStyle w:val="2"/>
      </w:pPr>
      <w:r w:rsidRPr="001E7D87">
        <w:t>Блюда из овощей(2 часа)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i/>
          <w:iCs/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Виды овощей, </w:t>
      </w:r>
      <w:r w:rsidRPr="001E7D87">
        <w:rPr>
          <w:i/>
          <w:iCs/>
          <w:color w:val="000000"/>
          <w:sz w:val="28"/>
          <w:szCs w:val="28"/>
        </w:rPr>
        <w:t>содержание в них минеральных веществ, белков, жиров, углеводов, витаминов.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Методы определения качества овощей. Влияние экологии на качество овощей. Назначение, виды и технология механической обработки овощей. 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Виды салатов. Изменение содержания витаминов и минеральных веществ в зависимости от условий кулинарной обработки.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jc w:val="left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Применение современных инструментов и приспособлений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pStyle w:val="a5"/>
        <w:ind w:firstLine="720"/>
        <w:jc w:val="left"/>
        <w:rPr>
          <w:sz w:val="28"/>
          <w:szCs w:val="28"/>
        </w:rPr>
      </w:pPr>
      <w:r w:rsidRPr="001E7D87">
        <w:rPr>
          <w:sz w:val="28"/>
          <w:szCs w:val="28"/>
        </w:rPr>
        <w:t>Фигурная нарезка овощей Салаты из сырых овощей и вареных овощей. Овощные гарниры.</w:t>
      </w:r>
    </w:p>
    <w:p w:rsidR="004D570C" w:rsidRPr="001E7D87" w:rsidRDefault="004D570C" w:rsidP="004D570C">
      <w:pPr>
        <w:pStyle w:val="a5"/>
        <w:ind w:firstLine="720"/>
        <w:jc w:val="left"/>
        <w:rPr>
          <w:color w:val="000000"/>
          <w:sz w:val="28"/>
          <w:szCs w:val="28"/>
        </w:rPr>
      </w:pPr>
    </w:p>
    <w:p w:rsidR="004D570C" w:rsidRPr="001E7D87" w:rsidRDefault="004D570C" w:rsidP="004D570C">
      <w:pPr>
        <w:pStyle w:val="2"/>
      </w:pPr>
      <w:r w:rsidRPr="001E7D87">
        <w:t>Заготовка продуктов  (2 час).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Роль продовольственных запасов в экономном ведении домашнего хозяйства. Способы приготовления домашних запасов. Правила сбора ягод, овощей, фруктов грибов, </w:t>
      </w:r>
      <w:r w:rsidRPr="001E7D87">
        <w:rPr>
          <w:i/>
          <w:iCs/>
          <w:color w:val="000000"/>
          <w:sz w:val="28"/>
          <w:szCs w:val="28"/>
        </w:rPr>
        <w:t>лекарственных трав для закладки на хранение.</w:t>
      </w:r>
      <w:r w:rsidRPr="001E7D87">
        <w:rPr>
          <w:color w:val="000000"/>
          <w:sz w:val="28"/>
          <w:szCs w:val="28"/>
        </w:rPr>
        <w:t xml:space="preserve"> Условия и сроки хранения сушеных и замороженных продуктов. Температура и влажность в хранилище овощей и фруктов.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Закладка яблок на хранение. Сушка фруктов, ягод, грибов, кореньев, зелени, </w:t>
      </w:r>
      <w:r w:rsidRPr="001E7D87">
        <w:rPr>
          <w:i/>
          <w:iCs/>
          <w:color w:val="000000"/>
          <w:sz w:val="28"/>
          <w:szCs w:val="28"/>
        </w:rPr>
        <w:t>лекарственных трав.</w:t>
      </w:r>
      <w:r w:rsidRPr="001E7D87">
        <w:rPr>
          <w:color w:val="000000"/>
          <w:sz w:val="28"/>
          <w:szCs w:val="28"/>
        </w:rPr>
        <w:t xml:space="preserve"> Замораживание и хранение ягод, фруктов, овощей и зелени в домашнем холодильнике. Домашние заготовки.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Варианты объектов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Фрукты, ягоды, грибы, коренья, зелень, лекарственные травы.</w:t>
      </w:r>
    </w:p>
    <w:p w:rsidR="004D570C" w:rsidRPr="001E7D87" w:rsidRDefault="004D570C" w:rsidP="004D570C">
      <w:pPr>
        <w:pStyle w:val="2"/>
      </w:pPr>
      <w:r w:rsidRPr="001E7D87">
        <w:t>Проект по теме: День рождения подруги (2 час).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lastRenderedPageBreak/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Составление меню на праздник. Правила подачи горячих напитков. Столовые приборы и правила пользования ими. Эстетическое оформление стола. Правила поведения за столом.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 xml:space="preserve">Практические работы 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Выполнение эскизов художественного украшения стола к празднику. Оформление готовых блюд и подача их к столу. Складывание тканевых и бумажных салфеток различными способами.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pStyle w:val="a5"/>
        <w:ind w:left="720" w:firstLine="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 xml:space="preserve">Эскизы художественного украшения стола к завтраку. Салфетки. </w:t>
      </w:r>
    </w:p>
    <w:p w:rsidR="004D570C" w:rsidRPr="001E7D87" w:rsidRDefault="004D570C" w:rsidP="004D570C">
      <w:pPr>
        <w:pStyle w:val="1"/>
      </w:pPr>
      <w:r w:rsidRPr="001E7D87">
        <w:t>Технологии ведения дома</w:t>
      </w:r>
    </w:p>
    <w:p w:rsidR="004D570C" w:rsidRPr="001E7D87" w:rsidRDefault="004D570C" w:rsidP="004D570C">
      <w:pPr>
        <w:pStyle w:val="1"/>
      </w:pPr>
      <w:r w:rsidRPr="001E7D87">
        <w:t>Оформление интерьера. (4 часа).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Краткие сведения из истории архитектуры и интерьера. Национальные традиции, связь архитектуры с природой. Интерьер жилых помещений и их комфортность. Современные стили в интерьере.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 Современные системы фильтрации воды. Разделение кухни на зону для приготовления пищи и зону столовой. Отделка интерьера тканями, росписью, резьбой по дереву. Декоративное украшение кухни изделиями собственного изготовления.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Влияние электробытовых приборов и технологий приготовления пищи на здоровье человека.</w:t>
      </w:r>
    </w:p>
    <w:p w:rsidR="004D570C" w:rsidRPr="001E7D87" w:rsidRDefault="004D570C" w:rsidP="004D570C">
      <w:pPr>
        <w:pStyle w:val="3"/>
        <w:spacing w:before="0" w:after="0"/>
        <w:ind w:firstLine="0"/>
        <w:rPr>
          <w:i w:val="0"/>
          <w:iCs w:val="0"/>
        </w:rPr>
      </w:pPr>
      <w:r w:rsidRPr="001E7D87">
        <w:rPr>
          <w:u w:val="single"/>
        </w:rPr>
        <w:t>Практические работы:</w:t>
      </w:r>
      <w:r w:rsidRPr="001E7D87">
        <w:rPr>
          <w:i w:val="0"/>
          <w:iCs w:val="0"/>
          <w:u w:val="single"/>
        </w:rPr>
        <w:t xml:space="preserve"> </w:t>
      </w:r>
      <w:r w:rsidRPr="001E7D87">
        <w:rPr>
          <w:i w:val="0"/>
          <w:iCs w:val="0"/>
        </w:rPr>
        <w:t xml:space="preserve">Выполнение эскиза интерьера кухни. Выполнение поделки декоративного оформления окна кухни, столовой.                                       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 xml:space="preserve">Объект труда. </w:t>
      </w:r>
      <w:r w:rsidRPr="001E7D87">
        <w:t>Интерьер кухни.</w:t>
      </w:r>
    </w:p>
    <w:p w:rsidR="004D570C" w:rsidRPr="001E7D87" w:rsidRDefault="004D570C" w:rsidP="004D570C">
      <w:pPr>
        <w:pStyle w:val="1"/>
      </w:pPr>
    </w:p>
    <w:p w:rsidR="004D570C" w:rsidRPr="001E7D87" w:rsidRDefault="004D570C" w:rsidP="004D570C">
      <w:pPr>
        <w:pStyle w:val="1"/>
      </w:pPr>
      <w:r w:rsidRPr="001E7D87">
        <w:t>Создание изделий из текстильных и поделочных  материалов (32 час).</w:t>
      </w:r>
    </w:p>
    <w:p w:rsidR="004D570C" w:rsidRPr="001E7D87" w:rsidRDefault="004D570C" w:rsidP="004D570C">
      <w:pPr>
        <w:pStyle w:val="2"/>
      </w:pPr>
      <w:r w:rsidRPr="001E7D87">
        <w:t>Элементы материаловедения. Натуральные волокна растительного происхождения. (2часа).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Основная и уточная нити, кромка и ширина ткани. Полотняное переплетение.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Изучение свойств нитей основы и утка. Определение направления долевой нити в ткани. Определение лицевой и изнаночной сторон ткани. Выполнение образца полотняного переплетения.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pStyle w:val="a5"/>
        <w:ind w:firstLine="720"/>
        <w:rPr>
          <w:sz w:val="28"/>
          <w:szCs w:val="28"/>
        </w:rPr>
      </w:pPr>
      <w:r w:rsidRPr="001E7D87">
        <w:rPr>
          <w:sz w:val="28"/>
          <w:szCs w:val="28"/>
        </w:rPr>
        <w:t>Образцы ткани. Образец полотняного переплетения.</w:t>
      </w:r>
    </w:p>
    <w:p w:rsidR="004D570C" w:rsidRPr="001E7D87" w:rsidRDefault="004D570C" w:rsidP="004D570C">
      <w:pPr>
        <w:pStyle w:val="2"/>
      </w:pPr>
      <w:r w:rsidRPr="001E7D87">
        <w:t>Ручные стежки и строчки(2 часа.)</w:t>
      </w:r>
    </w:p>
    <w:p w:rsidR="004D570C" w:rsidRPr="001E7D87" w:rsidRDefault="004D570C" w:rsidP="004D570C">
      <w:pPr>
        <w:pStyle w:val="a5"/>
        <w:ind w:firstLine="720"/>
        <w:rPr>
          <w:sz w:val="28"/>
          <w:szCs w:val="28"/>
        </w:rPr>
      </w:pP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Правила безопасной работы с колющим и режущим инструментом.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Прямые стежки. Строчки, выполняемые прямыми стежками: сметочная, заметочная, наметочная, копировальная, строчки для образования сборок. Шов, строчка, стежок, длина стежка, ширина шва.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Подготовка рабочего места для ручных работ. Выполнение образца с ручными строчками.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color w:val="000000"/>
          <w:u w:val="single"/>
        </w:rPr>
      </w:pPr>
      <w:r w:rsidRPr="001E7D87">
        <w:rPr>
          <w:color w:val="000000"/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Организация рабочего места для ручных работ. Подбор инструментов и материалов. Выполнение ручных стежков, строчек и швов.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</w:p>
    <w:p w:rsidR="004D570C" w:rsidRPr="001E7D87" w:rsidRDefault="004D570C" w:rsidP="004D570C">
      <w:pPr>
        <w:pStyle w:val="2"/>
      </w:pPr>
      <w:r w:rsidRPr="001E7D87">
        <w:t>Элементы машиноведения (4 часа).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Виды передач поступательного, колебательного и вращательного движения. </w:t>
      </w:r>
      <w:r w:rsidRPr="001E7D87">
        <w:rPr>
          <w:i/>
          <w:iCs/>
          <w:color w:val="000000"/>
          <w:sz w:val="28"/>
          <w:szCs w:val="28"/>
        </w:rPr>
        <w:t>Виды машин, применяемых в швейной промышленности</w:t>
      </w:r>
      <w:r w:rsidRPr="001E7D87">
        <w:rPr>
          <w:color w:val="000000"/>
          <w:sz w:val="28"/>
          <w:szCs w:val="28"/>
        </w:rPr>
        <w:t>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Подготовка универсальной бытовой швейной машины к работе. Безопасные приемы труда при работе 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Объекты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Швейная машина. Образцы машинных строчек.</w:t>
      </w:r>
    </w:p>
    <w:p w:rsidR="004D570C" w:rsidRPr="001E7D87" w:rsidRDefault="004D570C" w:rsidP="004D570C">
      <w:pPr>
        <w:pStyle w:val="2"/>
      </w:pPr>
      <w:r w:rsidRPr="001E7D87">
        <w:t>Конструирование и моделирование рабочей одежды (4 часа).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Виды рабочей одежды. Фартуки в национальном костюме. Общие правила построения и оформления чертежей швейных изделий. Типы линий в системе ЕСКД. Правила пользования чертежными инструментами и принадлежностями. Понятие о масштабе, чертеже, эскизе. 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Фигура человека и ее измерение. Правила снятия мерок. 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Понятие о форме, контрасте, симметрии и асимметрии. Использование цвета, фактуры материала, различных видов отделки при моделировании швейных изделий.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Снятие мерок и запись результатов измерений. Построение чертежа фартука в масштабе 1:4 и в натуральную величину по своим меркам. Моделирование фартука выбранного фасона. Подготовка выкройки к раскрою.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Варианты объектов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>Чертеж и выкройка фартука. Виды отделок.</w:t>
      </w:r>
    </w:p>
    <w:p w:rsidR="004D570C" w:rsidRPr="001E7D87" w:rsidRDefault="004D570C" w:rsidP="004D570C">
      <w:pPr>
        <w:pStyle w:val="2"/>
      </w:pPr>
      <w:r w:rsidRPr="001E7D87">
        <w:t>Технология изготовления рабочей одежды (20 часов).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lastRenderedPageBreak/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Способы рациональной раскладки выкройки в зависимости от ширины ткани и направления рисунка. Технология изготовления фартука и косынки. Художественная отделка изделия. Влажно-тепловая обработка и ее значение при изготовлении швейных изделий.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color w:val="000000"/>
          <w:u w:val="single"/>
        </w:rPr>
      </w:pPr>
      <w:r w:rsidRPr="001E7D87">
        <w:rPr>
          <w:color w:val="000000"/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Подготовка выкройки и ткани к раскрою. Раскладка выкройки фартука и головного убора, раскрой ткани. Обработка деталей кроя. Обработка срезов фартука. Обработка накладных карманов, пояса  и бретелей. Соединение деталей изделия машинными швами. Отделка и влажно-тепловая обработка изделия. Контроль и оценка качества готового изделия.</w:t>
      </w:r>
    </w:p>
    <w:p w:rsidR="004D570C" w:rsidRPr="001E7D87" w:rsidRDefault="004D570C" w:rsidP="004D570C">
      <w:pPr>
        <w:pStyle w:val="3"/>
        <w:spacing w:before="0" w:after="0"/>
        <w:ind w:firstLine="0"/>
        <w:rPr>
          <w:color w:val="000000"/>
          <w:u w:val="single"/>
        </w:rPr>
      </w:pPr>
      <w:r w:rsidRPr="001E7D87">
        <w:rPr>
          <w:color w:val="000000"/>
          <w:u w:val="single"/>
        </w:rPr>
        <w:t>Объекты труда.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>Образцы ручных стежков, строчек и швов, фартук, головной убор.</w:t>
      </w:r>
    </w:p>
    <w:p w:rsidR="004D570C" w:rsidRPr="001E7D87" w:rsidRDefault="004D570C" w:rsidP="004D570C">
      <w:pPr>
        <w:pStyle w:val="2"/>
      </w:pPr>
      <w:r w:rsidRPr="001E7D87">
        <w:t>Рукоделие. Художественные ремесла (18 часов).</w:t>
      </w:r>
    </w:p>
    <w:p w:rsidR="004D570C" w:rsidRPr="001E7D87" w:rsidRDefault="004D570C" w:rsidP="004D570C">
      <w:pPr>
        <w:pStyle w:val="3"/>
        <w:spacing w:before="0" w:after="0"/>
        <w:ind w:firstLine="0"/>
        <w:jc w:val="center"/>
        <w:rPr>
          <w:b/>
          <w:bCs/>
        </w:rPr>
      </w:pPr>
      <w:r w:rsidRPr="001E7D87">
        <w:rPr>
          <w:b/>
          <w:bCs/>
        </w:rPr>
        <w:t>Декоративно-прикладное искусство.  (2 часа.)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Традиционные виды рукоделия и декоративно-прикладного творчества</w:t>
      </w:r>
      <w:r w:rsidRPr="001E7D87">
        <w:rPr>
          <w:sz w:val="28"/>
          <w:szCs w:val="28"/>
        </w:rPr>
        <w:t xml:space="preserve"> Основы композиции и законы восприятия цвета при создании предметов ДПИ.</w:t>
      </w:r>
      <w:r w:rsidRPr="001E7D87">
        <w:rPr>
          <w:color w:val="000000"/>
          <w:sz w:val="28"/>
          <w:szCs w:val="28"/>
        </w:rPr>
        <w:t xml:space="preserve"> Холодные, теплые, хроматические и ахроматические цвета. Цветовые контрасты.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E7D87">
        <w:rPr>
          <w:rFonts w:ascii="Times New Roman" w:hAnsi="Times New Roman" w:cs="Times New Roman"/>
          <w:color w:val="000000"/>
          <w:sz w:val="28"/>
          <w:szCs w:val="28"/>
        </w:rPr>
        <w:t xml:space="preserve">             Зарисовка традиционных видов ДПИ, определение колорита и материалов. Национальные традиции в декоративно-прикладном творчестве народов Сибири. Организация рабочего места для занятий ДПИ.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Варианты объектов труда.</w:t>
      </w:r>
    </w:p>
    <w:p w:rsidR="004D570C" w:rsidRPr="001E7D87" w:rsidRDefault="004D570C" w:rsidP="004D570C">
      <w:pPr>
        <w:pStyle w:val="a5"/>
        <w:ind w:firstLine="0"/>
        <w:rPr>
          <w:color w:val="000000"/>
          <w:sz w:val="28"/>
          <w:szCs w:val="28"/>
        </w:rPr>
      </w:pPr>
      <w:r w:rsidRPr="001E7D87">
        <w:rPr>
          <w:sz w:val="28"/>
          <w:szCs w:val="28"/>
        </w:rPr>
        <w:t xml:space="preserve">           Образцы ДПИ. Ткани. Нитки.</w:t>
      </w: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</w:p>
    <w:p w:rsidR="004D570C" w:rsidRPr="001E7D87" w:rsidRDefault="004D570C" w:rsidP="004D570C">
      <w:pPr>
        <w:pStyle w:val="3"/>
        <w:spacing w:before="0" w:after="0"/>
        <w:ind w:firstLine="0"/>
        <w:jc w:val="center"/>
        <w:rPr>
          <w:b/>
          <w:bCs/>
        </w:rPr>
      </w:pPr>
      <w:r w:rsidRPr="001E7D87">
        <w:rPr>
          <w:b/>
          <w:bCs/>
        </w:rPr>
        <w:t>Лоскутное шитье.(4часа.)</w:t>
      </w:r>
    </w:p>
    <w:p w:rsidR="004D570C" w:rsidRPr="001E7D87" w:rsidRDefault="004D570C" w:rsidP="004D57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E7D87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Основные теоретические сведения.                                                                                                                               </w:t>
      </w:r>
      <w:r w:rsidRPr="001E7D87">
        <w:rPr>
          <w:rFonts w:ascii="Times New Roman" w:hAnsi="Times New Roman" w:cs="Times New Roman"/>
          <w:sz w:val="28"/>
          <w:szCs w:val="28"/>
        </w:rPr>
        <w:t xml:space="preserve">       </w:t>
      </w:r>
      <w:r w:rsidRPr="001E7D8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Лоскутная пластика - один из видов ДПИ. Применение лоскутной пластики в народном и современном костюме. Знакомство с технологией изготовления изделий в лоскутной технике. Основы построения узора. Выполнение эскиза и создание шаблона. Технология раскроя и соединения деталей в лоскутной пластике.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E7D87">
        <w:rPr>
          <w:rFonts w:ascii="Times New Roman" w:hAnsi="Times New Roman" w:cs="Times New Roman"/>
          <w:color w:val="000000"/>
          <w:sz w:val="28"/>
          <w:szCs w:val="28"/>
        </w:rPr>
        <w:t>Создание эскиза и шаблонов. Изготовление изделий (прихваток, подставок и т.д.) в технике лоскутного шитья. Применение лоскутной пластики в народном и современном костюме.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lastRenderedPageBreak/>
        <w:t>Варианты объектов труда.</w:t>
      </w:r>
    </w:p>
    <w:p w:rsidR="004D570C" w:rsidRPr="001E7D87" w:rsidRDefault="004D570C" w:rsidP="004D570C">
      <w:pPr>
        <w:pStyle w:val="a5"/>
        <w:ind w:firstLine="0"/>
        <w:rPr>
          <w:i/>
          <w:iCs/>
          <w:sz w:val="28"/>
          <w:szCs w:val="28"/>
        </w:rPr>
      </w:pPr>
      <w:r w:rsidRPr="001E7D87">
        <w:rPr>
          <w:sz w:val="28"/>
          <w:szCs w:val="28"/>
        </w:rPr>
        <w:t>Салфетка, прихватка, подставка под горячее.</w:t>
      </w:r>
    </w:p>
    <w:p w:rsidR="004D570C" w:rsidRPr="001E7D87" w:rsidRDefault="004D570C" w:rsidP="004D570C">
      <w:pPr>
        <w:pStyle w:val="3"/>
        <w:spacing w:before="0" w:after="0"/>
        <w:ind w:firstLine="0"/>
        <w:jc w:val="center"/>
        <w:rPr>
          <w:b/>
          <w:bCs/>
        </w:rPr>
      </w:pPr>
    </w:p>
    <w:p w:rsidR="004D570C" w:rsidRPr="001E7D87" w:rsidRDefault="004D570C" w:rsidP="004D570C">
      <w:pPr>
        <w:pStyle w:val="3"/>
        <w:spacing w:before="0" w:after="0"/>
        <w:ind w:firstLine="0"/>
        <w:jc w:val="center"/>
        <w:rPr>
          <w:b/>
          <w:bCs/>
        </w:rPr>
      </w:pPr>
      <w:r w:rsidRPr="001E7D87">
        <w:rPr>
          <w:b/>
          <w:bCs/>
        </w:rPr>
        <w:t>Вышивка (6 часов)</w:t>
      </w: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Основные теоретические сведения</w:t>
      </w:r>
    </w:p>
    <w:p w:rsidR="004D570C" w:rsidRPr="001E7D87" w:rsidRDefault="004D570C" w:rsidP="004D570C">
      <w:pPr>
        <w:pStyle w:val="a5"/>
        <w:rPr>
          <w:sz w:val="28"/>
          <w:szCs w:val="28"/>
          <w:u w:val="single"/>
        </w:rPr>
      </w:pPr>
      <w:r w:rsidRPr="001E7D87">
        <w:rPr>
          <w:color w:val="000000"/>
          <w:sz w:val="28"/>
          <w:szCs w:val="28"/>
        </w:rPr>
        <w:t xml:space="preserve">Традиционные виды вышивки. Применение вышивки в народном и современном костюме. Знакомство с видами вышивки. Композиция, ритм, орнамент, раппорт в вышивке. Построение узора в художественной отделке вышивкой. </w:t>
      </w:r>
    </w:p>
    <w:p w:rsidR="004D570C" w:rsidRPr="001E7D87" w:rsidRDefault="004D570C" w:rsidP="004D570C">
      <w:pPr>
        <w:pStyle w:val="a5"/>
        <w:ind w:firstLine="720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>Организация рабочего места для ручного шитья. Вышивание метки, монограммы стебельчатым швом. Выполнение эскизов композиции вышивки для отделки фартука или салфетки. Определение места и размера узора на изделии.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Практические работы</w:t>
      </w:r>
    </w:p>
    <w:p w:rsidR="004D570C" w:rsidRPr="001E7D87" w:rsidRDefault="004D570C" w:rsidP="004D570C">
      <w:pPr>
        <w:pStyle w:val="a5"/>
        <w:rPr>
          <w:color w:val="000000"/>
          <w:sz w:val="28"/>
          <w:szCs w:val="28"/>
        </w:rPr>
      </w:pPr>
      <w:r w:rsidRPr="001E7D87">
        <w:rPr>
          <w:color w:val="000000"/>
          <w:sz w:val="28"/>
          <w:szCs w:val="28"/>
        </w:rPr>
        <w:t xml:space="preserve">Перевод рисунка на ткань, увеличение и уменьшение рисунка. Заправка изделия в пяльцы. Выполнения простейших вышивальных швов: стебельчатого, тамбурного, «вперед иголку», «назад иголку», петельного, «козлик». Способы  закрепления рабочей нити. Свободная вышивка по рисованному контуру узора. Отделка вышивкой образца, салфетки, фартука, носового платка. </w:t>
      </w:r>
    </w:p>
    <w:p w:rsidR="004D570C" w:rsidRPr="001E7D87" w:rsidRDefault="004D570C" w:rsidP="004D570C">
      <w:pPr>
        <w:pStyle w:val="3"/>
        <w:spacing w:before="0" w:after="0"/>
        <w:ind w:firstLine="0"/>
        <w:rPr>
          <w:u w:val="single"/>
        </w:rPr>
      </w:pPr>
      <w:r w:rsidRPr="001E7D87">
        <w:rPr>
          <w:u w:val="single"/>
        </w:rPr>
        <w:t>Варианты объектов труда.</w:t>
      </w:r>
    </w:p>
    <w:p w:rsidR="004D570C" w:rsidRPr="001E7D87" w:rsidRDefault="004D570C" w:rsidP="004D570C">
      <w:pPr>
        <w:pStyle w:val="a5"/>
        <w:ind w:firstLine="0"/>
        <w:rPr>
          <w:sz w:val="28"/>
          <w:szCs w:val="28"/>
        </w:rPr>
      </w:pPr>
      <w:r w:rsidRPr="001E7D87">
        <w:rPr>
          <w:sz w:val="28"/>
          <w:szCs w:val="28"/>
        </w:rPr>
        <w:t>Образец, салфетка, фартук, носовой платок.</w:t>
      </w:r>
    </w:p>
    <w:p w:rsidR="004D570C" w:rsidRPr="001E7D87" w:rsidRDefault="004D570C" w:rsidP="004D570C">
      <w:pPr>
        <w:pStyle w:val="a5"/>
        <w:ind w:firstLine="0"/>
        <w:rPr>
          <w:sz w:val="28"/>
          <w:szCs w:val="28"/>
        </w:rPr>
      </w:pPr>
    </w:p>
    <w:p w:rsidR="004D570C" w:rsidRPr="001E7D87" w:rsidRDefault="004D570C" w:rsidP="004D570C">
      <w:pPr>
        <w:pStyle w:val="a5"/>
        <w:ind w:firstLine="0"/>
        <w:rPr>
          <w:b/>
          <w:bCs/>
          <w:sz w:val="28"/>
          <w:szCs w:val="28"/>
        </w:rPr>
      </w:pPr>
      <w:r w:rsidRPr="001E7D87">
        <w:rPr>
          <w:b/>
          <w:bCs/>
          <w:sz w:val="28"/>
          <w:szCs w:val="28"/>
        </w:rPr>
        <w:t xml:space="preserve">                           ТЕМАТИЧЕСКИЙ  ПЛАН</w:t>
      </w:r>
      <w:r w:rsidRPr="001E7D87">
        <w:rPr>
          <w:b/>
          <w:bCs/>
          <w:sz w:val="28"/>
          <w:szCs w:val="28"/>
          <w:lang w:val="en-US"/>
        </w:rPr>
        <w:t xml:space="preserve"> 5 </w:t>
      </w:r>
      <w:r w:rsidRPr="001E7D87">
        <w:rPr>
          <w:b/>
          <w:bCs/>
          <w:sz w:val="28"/>
          <w:szCs w:val="28"/>
        </w:rPr>
        <w:t>класс</w:t>
      </w:r>
    </w:p>
    <w:p w:rsidR="004D570C" w:rsidRPr="001E7D87" w:rsidRDefault="004D570C" w:rsidP="004D570C">
      <w:pPr>
        <w:pStyle w:val="a5"/>
        <w:rPr>
          <w:sz w:val="28"/>
          <w:szCs w:val="28"/>
        </w:rPr>
      </w:pPr>
    </w:p>
    <w:tbl>
      <w:tblPr>
        <w:tblW w:w="97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274"/>
        <w:gridCol w:w="706"/>
        <w:gridCol w:w="4156"/>
        <w:gridCol w:w="893"/>
        <w:gridCol w:w="1127"/>
      </w:tblGrid>
      <w:tr w:rsidR="004D570C" w:rsidRPr="001E7D87" w:rsidTr="00C831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План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</w:t>
            </w:r>
          </w:p>
        </w:tc>
      </w:tr>
      <w:tr w:rsidR="004D570C" w:rsidRPr="001E7D87" w:rsidTr="00C8311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Вводное занятие 2ч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Содержание курса.                               ТБ и СГТ при работе в мастерской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Кулинария 12ч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Физиология питания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Рациональное питание.   Пр</w:t>
            </w:r>
            <w:proofErr w:type="gram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Бутерброды, горячие напитки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Приготовление бутербродов и горячих напитков. Пр.р.№2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Блюда из яиц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яиц. </w:t>
            </w:r>
            <w:r w:rsidRPr="001E7D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Пр.р.№3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Блюда из сырых овощей и вареных овощей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овощей. Пр.р.№4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Заготовка продуктов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Консервирование сахаром. Пр.р.№5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Проект по теме: День рождения подруги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Сервировка стола. Зачетная работа№1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Оформление интерьера 4ч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Интерьер кухни, столовой. ОБЖ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Создание интерьера кухни, столовой. Пр.р.№6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Проект оформления окна кухни, столовой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Декоративное оформление в интерьере. Зачетная работа№2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Создание изделий из текстильных материалов 32ч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Материаловедение. Натуральные волокна растительного происхождения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свойств нитей основы и утка. </w:t>
            </w:r>
            <w:proofErr w:type="spell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Пр.р</w:t>
            </w:r>
            <w:proofErr w:type="spell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. №7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4.2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Ручные стежки и строчки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Изготовление образцов со строчками, выполненными ручными стежками. Пр.р.№8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Машиоведение</w:t>
            </w:r>
            <w:proofErr w:type="spell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Безопасные приемы работы на швейной </w:t>
            </w:r>
            <w:r w:rsidRPr="001E7D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машине.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Заправка верхней и нижней ниток. Пр.р.№9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Виды машин и их технические характеристики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Выполнение машинных строчек на ткани по намеченным линиям. Зачетная работа№3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Снятие мерок. Пр.р.№10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Построение чертежа фартука  М 1:4Пр.р.№11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Моделирование фартука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Моделирование фартука.  Пр.р.№12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Технология раскроя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Раскладка выкройки на ткани и раскрой. Пр.р.№13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Подготовка деталей кроя к обработке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Обработка деталей кроя. Пр.р.№14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Способы обработки срезов изделия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Выполнение краевых швов. Пр.р.№15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Способы обработки карманов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Обработка накладных карманов. Пр.р.№16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обработки бретелей </w:t>
            </w:r>
            <w:r w:rsidRPr="001E7D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фартука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Обработка бретелей фартука. Пр.р.№17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Способы обработки пояса на изделии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пояса фартука. </w:t>
            </w:r>
            <w:proofErr w:type="spell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Пр.р</w:t>
            </w:r>
            <w:proofErr w:type="spell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. №18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Сборка изделия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Сборка изделия. Пр.р.№19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изделия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Декоративная отделка фартука. Пр.р.№20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Обработка срезов косынки ВТО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Обработка косынки. Пр.р.№21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4.16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Контроль качества готового изделия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Определение качества готового изделия. Зачетная работа№22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Художественные ремесла 18ч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Основы композиции и законы восприятия цвета при создании предметов ДПИ</w:t>
            </w:r>
            <w:proofErr w:type="gram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р.р.№23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Лоскутное шитье. 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Создание шаблонов и раскрой. Пр.р.№24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Изготовление салфетки, прихватки в лоскутной технике</w:t>
            </w:r>
            <w:proofErr w:type="gram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р.р.25,26,27.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салфетки, </w:t>
            </w:r>
            <w:r w:rsidRPr="001E7D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прихватки. Зачетная работа№4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rPr>
          <w:trHeight w:val="1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История вышивки.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Виды швов  ручной вышивки. Пр.р.№28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Разметка рисунка на ткани и способы перевода рисунка на ткань.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Перевод рисунка на ткань. Пр.р.№29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Технология выполнения образца с вышивкой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Отделка вышивкой образца. Пр.р.№30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Окончательная отделка и ВТО образца с вышивкой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Оформление образца с вышивкой. Пр.р.№31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70C" w:rsidRPr="001E7D87" w:rsidRDefault="004D570C" w:rsidP="00C831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Критерии оценки проекта по ДПИ.</w:t>
            </w:r>
          </w:p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Защита проекта по теме: </w:t>
            </w:r>
            <w:proofErr w:type="spell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ДПИ</w:t>
            </w:r>
            <w:proofErr w:type="gramStart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  <w:proofErr w:type="spellEnd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570C" w:rsidRPr="001E7D87" w:rsidTr="00C83110"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Всего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D8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70C" w:rsidRPr="001E7D87" w:rsidRDefault="004D570C" w:rsidP="00C831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570C" w:rsidRPr="001E7D87" w:rsidRDefault="004D570C" w:rsidP="004D570C">
      <w:pPr>
        <w:pStyle w:val="a5"/>
        <w:rPr>
          <w:sz w:val="28"/>
          <w:szCs w:val="28"/>
        </w:rPr>
      </w:pP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</w:p>
    <w:p w:rsidR="004D570C" w:rsidRPr="001E7D87" w:rsidRDefault="004D570C" w:rsidP="004D570C">
      <w:pPr>
        <w:rPr>
          <w:rFonts w:ascii="Times New Roman" w:hAnsi="Times New Roman" w:cs="Times New Roman"/>
          <w:sz w:val="28"/>
          <w:szCs w:val="28"/>
        </w:rPr>
      </w:pPr>
    </w:p>
    <w:p w:rsidR="004D570C" w:rsidRPr="00CB6C21" w:rsidRDefault="004D570C" w:rsidP="004D570C"/>
    <w:p w:rsidR="00C533ED" w:rsidRDefault="00C533ED"/>
    <w:sectPr w:rsidR="00C533ED" w:rsidSect="0023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7DB"/>
    <w:multiLevelType w:val="multilevel"/>
    <w:tmpl w:val="8516268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96816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211DBF"/>
    <w:multiLevelType w:val="singleLevel"/>
    <w:tmpl w:val="69D6C9A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4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5">
    <w:nsid w:val="42C66411"/>
    <w:multiLevelType w:val="hybridMultilevel"/>
    <w:tmpl w:val="52B664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6EAA34E7"/>
    <w:multiLevelType w:val="singleLevel"/>
    <w:tmpl w:val="92ECDF22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</w:lvl>
  </w:abstractNum>
  <w:abstractNum w:abstractNumId="9">
    <w:nsid w:val="79EA48AE"/>
    <w:multiLevelType w:val="hybridMultilevel"/>
    <w:tmpl w:val="155CA8EE"/>
    <w:lvl w:ilvl="0" w:tplc="69D6C9AC">
      <w:start w:val="4"/>
      <w:numFmt w:val="bullet"/>
      <w:lvlText w:val="-"/>
      <w:lvlJc w:val="left"/>
      <w:pPr>
        <w:tabs>
          <w:tab w:val="num" w:pos="1550"/>
        </w:tabs>
        <w:ind w:left="983" w:firstLine="207"/>
      </w:pPr>
    </w:lvl>
    <w:lvl w:ilvl="1" w:tplc="04190003">
      <w:start w:val="1"/>
      <w:numFmt w:val="bullet"/>
      <w:lvlText w:val="o"/>
      <w:lvlJc w:val="left"/>
      <w:pPr>
        <w:tabs>
          <w:tab w:val="num" w:pos="2063"/>
        </w:tabs>
        <w:ind w:left="20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3"/>
        </w:tabs>
        <w:ind w:left="27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3"/>
        </w:tabs>
        <w:ind w:left="35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3"/>
        </w:tabs>
        <w:ind w:left="42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3"/>
        </w:tabs>
        <w:ind w:left="49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3"/>
        </w:tabs>
        <w:ind w:left="56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3"/>
        </w:tabs>
        <w:ind w:left="63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3"/>
        </w:tabs>
        <w:ind w:left="7103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9"/>
  </w:num>
  <w:num w:numId="5">
    <w:abstractNumId w:val="2"/>
    <w:lvlOverride w:ilvl="0">
      <w:startOverride w:val="1"/>
    </w:lvlOverride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0C"/>
    <w:rsid w:val="004D570C"/>
    <w:rsid w:val="00835136"/>
    <w:rsid w:val="00C1389A"/>
    <w:rsid w:val="00C5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70C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4D570C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semiHidden/>
    <w:unhideWhenUsed/>
    <w:qFormat/>
    <w:rsid w:val="004D570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4D570C"/>
    <w:pPr>
      <w:keepNext/>
      <w:spacing w:before="120" w:after="60" w:line="240" w:lineRule="auto"/>
      <w:ind w:firstLine="720"/>
      <w:jc w:val="both"/>
      <w:outlineLvl w:val="2"/>
    </w:pPr>
    <w:rPr>
      <w:rFonts w:ascii="Times New Roman" w:hAnsi="Times New Roman" w:cs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570C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D57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4D570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4D570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4D570C"/>
    <w:pPr>
      <w:ind w:left="720"/>
    </w:pPr>
  </w:style>
  <w:style w:type="paragraph" w:customStyle="1" w:styleId="a5">
    <w:name w:val="абзац"/>
    <w:basedOn w:val="a"/>
    <w:uiPriority w:val="99"/>
    <w:rsid w:val="004D570C"/>
    <w:pPr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11">
    <w:name w:val="Обычный1"/>
    <w:rsid w:val="004D570C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character" w:customStyle="1" w:styleId="4">
    <w:name w:val="Основной текст (4)_"/>
    <w:link w:val="40"/>
    <w:locked/>
    <w:rsid w:val="004D570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D570C"/>
    <w:pPr>
      <w:shd w:val="clear" w:color="auto" w:fill="FFFFFF"/>
      <w:spacing w:after="0" w:line="0" w:lineRule="atLeast"/>
    </w:pPr>
    <w:rPr>
      <w:rFonts w:ascii="Times New Roman" w:hAnsi="Times New Roman" w:cstheme="minorBidi"/>
      <w:sz w:val="27"/>
      <w:szCs w:val="27"/>
      <w:lang w:eastAsia="en-US"/>
    </w:rPr>
  </w:style>
  <w:style w:type="paragraph" w:styleId="a6">
    <w:name w:val="Normal (Web)"/>
    <w:basedOn w:val="a"/>
    <w:unhideWhenUsed/>
    <w:rsid w:val="00835136"/>
    <w:pPr>
      <w:spacing w:before="75" w:after="150" w:line="240" w:lineRule="auto"/>
    </w:pPr>
    <w:rPr>
      <w:rFonts w:ascii="Verdana" w:hAnsi="Verdan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70C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4D570C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9"/>
    <w:semiHidden/>
    <w:unhideWhenUsed/>
    <w:qFormat/>
    <w:rsid w:val="004D570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4D570C"/>
    <w:pPr>
      <w:keepNext/>
      <w:spacing w:before="120" w:after="60" w:line="240" w:lineRule="auto"/>
      <w:ind w:firstLine="720"/>
      <w:jc w:val="both"/>
      <w:outlineLvl w:val="2"/>
    </w:pPr>
    <w:rPr>
      <w:rFonts w:ascii="Times New Roman" w:hAnsi="Times New Roman" w:cs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570C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D57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4D570C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3">
    <w:name w:val="No Spacing"/>
    <w:uiPriority w:val="99"/>
    <w:qFormat/>
    <w:rsid w:val="004D570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List Paragraph"/>
    <w:basedOn w:val="a"/>
    <w:uiPriority w:val="99"/>
    <w:qFormat/>
    <w:rsid w:val="004D570C"/>
    <w:pPr>
      <w:ind w:left="720"/>
    </w:pPr>
  </w:style>
  <w:style w:type="paragraph" w:customStyle="1" w:styleId="a5">
    <w:name w:val="абзац"/>
    <w:basedOn w:val="a"/>
    <w:uiPriority w:val="99"/>
    <w:rsid w:val="004D570C"/>
    <w:pPr>
      <w:spacing w:after="0" w:line="240" w:lineRule="auto"/>
      <w:ind w:firstLine="851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11">
    <w:name w:val="Обычный1"/>
    <w:rsid w:val="004D570C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character" w:customStyle="1" w:styleId="4">
    <w:name w:val="Основной текст (4)_"/>
    <w:link w:val="40"/>
    <w:locked/>
    <w:rsid w:val="004D570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D570C"/>
    <w:pPr>
      <w:shd w:val="clear" w:color="auto" w:fill="FFFFFF"/>
      <w:spacing w:after="0" w:line="0" w:lineRule="atLeast"/>
    </w:pPr>
    <w:rPr>
      <w:rFonts w:ascii="Times New Roman" w:hAnsi="Times New Roman" w:cstheme="minorBidi"/>
      <w:sz w:val="27"/>
      <w:szCs w:val="27"/>
      <w:lang w:eastAsia="en-US"/>
    </w:rPr>
  </w:style>
  <w:style w:type="paragraph" w:styleId="a6">
    <w:name w:val="Normal (Web)"/>
    <w:basedOn w:val="a"/>
    <w:unhideWhenUsed/>
    <w:rsid w:val="00835136"/>
    <w:pPr>
      <w:spacing w:before="75" w:after="150" w:line="240" w:lineRule="auto"/>
    </w:pPr>
    <w:rPr>
      <w:rFonts w:ascii="Verdana" w:hAnsi="Verdan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3041</Words>
  <Characters>17334</Characters>
  <Application>Microsoft Office Word</Application>
  <DocSecurity>0</DocSecurity>
  <Lines>144</Lines>
  <Paragraphs>40</Paragraphs>
  <ScaleCrop>false</ScaleCrop>
  <Company/>
  <LinksUpToDate>false</LinksUpToDate>
  <CharactersWithSpaces>20335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2018-09-07T12:27:00Z</dcterms:created>
  <dcterms:modified xsi:type="dcterms:W3CDTF">2018-09-13T06:29:00Z</dcterms:modified>
</cp:coreProperties>
</file>